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C40" w:rsidRDefault="008E454A" w:rsidP="00E67C40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042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KEYKUBAT</w:t>
      </w:r>
      <w:r w:rsidR="00E67C40" w:rsidRPr="003042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ANADOLU</w:t>
      </w:r>
      <w:r w:rsidRPr="003042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İMAM HATİP</w:t>
      </w:r>
      <w:r w:rsidR="00E67C40" w:rsidRPr="003042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LİSESİ </w:t>
      </w:r>
      <w:r w:rsidR="00E67C40" w:rsidRPr="003042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201</w:t>
      </w:r>
      <w:r w:rsidRPr="003042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E67C40" w:rsidRPr="003042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-201</w:t>
      </w:r>
      <w:r w:rsidRPr="003042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="00E67C40" w:rsidRPr="003042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EĞİTİM-ÖĞRETİM YILI FİZİK DERSİ ÖĞRETİM PROGRAMI </w:t>
      </w:r>
      <w:r w:rsidR="00E51B27" w:rsidRPr="003042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3042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KAZANIMLARI </w:t>
      </w:r>
      <w:r w:rsidR="00E67C40" w:rsidRPr="003042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DEĞERLENDİRME RAPORU</w:t>
      </w:r>
    </w:p>
    <w:p w:rsidR="00304239" w:rsidRPr="00304239" w:rsidRDefault="00304239" w:rsidP="00E67C40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67C40" w:rsidRPr="00304239" w:rsidRDefault="00E67C40" w:rsidP="00E67C40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Bu rapor fizik öğretim programının </w:t>
      </w:r>
      <w:r w:rsidR="00304239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Keykubat Anadolu</w:t>
      </w:r>
      <w:r w:rsidR="008E454A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İmam Hatip</w:t>
      </w:r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Lisesi fizik zümresi tarafından değerlendirmesi olup, aşağıda yer alan maddeler</w:t>
      </w:r>
      <w:r w:rsidR="008E454A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okul idaresine </w:t>
      </w:r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teslim edilmiştir.</w:t>
      </w:r>
    </w:p>
    <w:p w:rsidR="00E67C40" w:rsidRPr="00304239" w:rsidRDefault="00E67C40" w:rsidP="00E67C40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9.Sınıf Fizik Öğreti</w:t>
      </w:r>
      <w:r w:rsidR="008E454A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m Programı</w:t>
      </w:r>
      <w:r w:rsidR="00304239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934D22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304239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934D22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1D1FF1" w:rsidRPr="00304239" w:rsidRDefault="001D1FF1" w:rsidP="001D1FF1">
      <w:pPr>
        <w:pStyle w:val="ListeParagraf"/>
        <w:ind w:left="142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Altı ünitede toplam 44 kazanın vardır. Kazanın raporu hazırlandığına 42 si öğre</w:t>
      </w:r>
      <w:r w:rsidR="00304239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cilere aktarılmıştır. Bunlardan 38 </w:t>
      </w:r>
      <w:proofErr w:type="spellStart"/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ni</w:t>
      </w:r>
      <w:proofErr w:type="spellEnd"/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kapsayacak şekilde öğrencilerin bilgisine baş vurulmuş olup </w:t>
      </w:r>
      <w:r w:rsidR="00934D22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35 </w:t>
      </w:r>
      <w:proofErr w:type="spellStart"/>
      <w:r w:rsidR="00934D22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nin</w:t>
      </w:r>
      <w:proofErr w:type="spellEnd"/>
      <w:r w:rsidR="00934D22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anlaşıldığı tespit edilmiştir. Anlaşılmayan kazanınlar geri kalan zaman diliminde dönüşler yapılarak yanlış öğrenmenin eksikliği giderilerek telafisi yapılmaktadır.</w:t>
      </w:r>
    </w:p>
    <w:p w:rsidR="00E67C40" w:rsidRPr="00304239" w:rsidRDefault="00E67C40" w:rsidP="00E67C40">
      <w:pPr>
        <w:pStyle w:val="ListeParagraf"/>
        <w:ind w:left="142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4D22" w:rsidRPr="00304239" w:rsidRDefault="00E67C40" w:rsidP="00E67C40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10.sınıf Fizik Öğretim Programı</w:t>
      </w:r>
      <w:r w:rsidR="00934D22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nda;</w:t>
      </w:r>
    </w:p>
    <w:p w:rsidR="00934D22" w:rsidRPr="00304239" w:rsidRDefault="00304239" w:rsidP="00934D22">
      <w:pPr>
        <w:pStyle w:val="ListeParagraf"/>
        <w:ind w:left="142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Dört ünitede</w:t>
      </w:r>
      <w:r w:rsidR="00934D22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toplam39 kazanın vardır. Kazanın raporu hazırlandığına 35 i öğrencilere aktarılmıştır. Bunlardan 32 </w:t>
      </w:r>
      <w:proofErr w:type="spellStart"/>
      <w:r w:rsidR="00934D22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ni</w:t>
      </w:r>
      <w:proofErr w:type="spellEnd"/>
      <w:r w:rsidR="00934D22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kapsayacak şekilde öğrencilerin bilgisine baş vurulmuş olup 29 </w:t>
      </w:r>
      <w:proofErr w:type="spellStart"/>
      <w:r w:rsidR="00934D22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nun</w:t>
      </w:r>
      <w:proofErr w:type="spellEnd"/>
      <w:r w:rsidR="00934D22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anlaşıldığı tespit edilmiştir. Anlaşılmayan kazanınlar geri kalan zaman diliminde bir plan çerçevesinde dönüşler yapılarak yanlış öğrenmenin eksikliği giderilerek telafisi yapılmaktadır.</w:t>
      </w:r>
    </w:p>
    <w:p w:rsidR="00B67BA8" w:rsidRPr="00304239" w:rsidRDefault="00B67BA8" w:rsidP="00B67BA8">
      <w:pPr>
        <w:pStyle w:val="ListeParagraf"/>
        <w:ind w:left="142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4D22" w:rsidRPr="00304239" w:rsidRDefault="00B67BA8" w:rsidP="00934D2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11.Sınıf Fizik Öğretim Programında</w:t>
      </w:r>
      <w:r w:rsidR="00934D22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67BA8" w:rsidRPr="00304239" w:rsidRDefault="00304239" w:rsidP="00934D22">
      <w:pPr>
        <w:pStyle w:val="ListeParagraf"/>
        <w:ind w:left="142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İki ünitede</w:t>
      </w:r>
      <w:r w:rsidR="00934D22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toplam 62 kazanın vardır. Kazanın raporu hazırlandığına 52 si öğrencilere aktarılmıştır. Bunlardan 48 </w:t>
      </w:r>
      <w:proofErr w:type="spellStart"/>
      <w:r w:rsidR="00934D22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ni</w:t>
      </w:r>
      <w:proofErr w:type="spellEnd"/>
      <w:r w:rsidR="00934D22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kapsayacak şekilde öğrencilerin bilgisine baş vurulmuş olup 45 </w:t>
      </w:r>
      <w:proofErr w:type="spellStart"/>
      <w:r w:rsidR="00934D22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nin</w:t>
      </w:r>
      <w:proofErr w:type="spellEnd"/>
      <w:r w:rsidR="00934D22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anlaşıldığı tespit edilmiştir. Anlaşılmayan kazanınlar geri kalan zaman diliminde bir plan dahilinde dönüşler yapılarak yanlış öğrenmenin eksikliği giderilerek telafisi yapılmaktadır.</w:t>
      </w:r>
    </w:p>
    <w:p w:rsidR="00B67BA8" w:rsidRPr="00304239" w:rsidRDefault="00B67BA8" w:rsidP="00B67BA8">
      <w:pPr>
        <w:pStyle w:val="ListeParagraf"/>
        <w:ind w:left="142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4D22" w:rsidRPr="00304239" w:rsidRDefault="00B67BA8" w:rsidP="00B67BA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12.</w:t>
      </w:r>
      <w:r w:rsidR="00934D22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Sınıf Fizik Öğretim Programında;</w:t>
      </w:r>
    </w:p>
    <w:p w:rsidR="00934D22" w:rsidRPr="00304239" w:rsidRDefault="00934D22" w:rsidP="00934D2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Altı ünitede toplam 68 kazanın vardır. Kazanın raporu hazırlandığına 63 ü öğrencilere aktarılmıştır. Bunlardan 58 </w:t>
      </w:r>
      <w:proofErr w:type="spellStart"/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ni</w:t>
      </w:r>
      <w:proofErr w:type="spellEnd"/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kapsayacak şekilde öğrencilerin bilgisine baş vurulmuş olup 55 </w:t>
      </w:r>
      <w:proofErr w:type="spellStart"/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nin</w:t>
      </w:r>
      <w:proofErr w:type="spellEnd"/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anlaşıldığı tespit edilmiştir. Anlaşılmayan kazanınlar geri kalan zaman diliminde bir plan dahilinde dönüşler yapılarak yanlış öğrenmenin eksikliği giderilerek telafisi yapılmaktadır.</w:t>
      </w:r>
    </w:p>
    <w:p w:rsidR="00B67BA8" w:rsidRDefault="00B67BA8" w:rsidP="00B67BA8">
      <w:pPr>
        <w:pStyle w:val="ListeParagraf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4239" w:rsidRPr="00304239" w:rsidRDefault="00304239" w:rsidP="00B67BA8">
      <w:pPr>
        <w:pStyle w:val="ListeParagraf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4239" w:rsidRPr="00304239" w:rsidRDefault="00304239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Fizik Zümre Başkanı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</w:t>
      </w:r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Fizik Zümre Üyeleri</w:t>
      </w:r>
    </w:p>
    <w:p w:rsidR="00304239" w:rsidRPr="00304239" w:rsidRDefault="00304239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394B" w:rsidRDefault="00F57099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>Hacı Hasan AYDIN</w:t>
      </w:r>
      <w:r w:rsid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</w:t>
      </w:r>
      <w:r w:rsidR="00304239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Süleyman </w:t>
      </w:r>
      <w:proofErr w:type="gramStart"/>
      <w:r w:rsidR="00304239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TAŞTAN </w:t>
      </w:r>
      <w:r w:rsid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304239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Yeliz</w:t>
      </w:r>
      <w:proofErr w:type="gramEnd"/>
      <w:r w:rsidR="00304239"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ÇELİKTEN   Şeyda AYDEMİR</w:t>
      </w:r>
    </w:p>
    <w:p w:rsidR="00CD394B" w:rsidRDefault="00CD394B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394B" w:rsidRDefault="00CD394B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394B" w:rsidRDefault="00CD394B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394B" w:rsidRDefault="00304239" w:rsidP="00CD394B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423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br/>
        <w:t xml:space="preserve"> </w:t>
      </w:r>
      <w:r w:rsidR="00CD394B" w:rsidRPr="00CB0ED9">
        <w:rPr>
          <w:rFonts w:ascii="Times New Roman" w:hAnsi="Times New Roman" w:cs="Times New Roman"/>
          <w:b/>
          <w:sz w:val="24"/>
          <w:szCs w:val="24"/>
        </w:rPr>
        <w:t xml:space="preserve">2018-2019 EĞİTİM ÖĞRETİM YILI KEYKUBAT A.İ.H.L                                                       </w:t>
      </w:r>
      <w:r w:rsidR="00CD394B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CD394B" w:rsidRPr="00CB0ED9">
        <w:rPr>
          <w:rFonts w:ascii="Times New Roman" w:hAnsi="Times New Roman" w:cs="Times New Roman"/>
          <w:b/>
          <w:sz w:val="24"/>
          <w:szCs w:val="24"/>
        </w:rPr>
        <w:t xml:space="preserve">TARİH ZÜMRESİ </w:t>
      </w:r>
      <w:proofErr w:type="gramStart"/>
      <w:r w:rsidR="00CD394B">
        <w:rPr>
          <w:rFonts w:ascii="Times New Roman" w:hAnsi="Times New Roman" w:cs="Times New Roman"/>
          <w:b/>
          <w:sz w:val="24"/>
          <w:szCs w:val="24"/>
        </w:rPr>
        <w:t>II.DÖNEM</w:t>
      </w:r>
      <w:proofErr w:type="gramEnd"/>
      <w:r w:rsidR="00CD39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394B" w:rsidRPr="00CB0ED9">
        <w:rPr>
          <w:rFonts w:ascii="Times New Roman" w:hAnsi="Times New Roman" w:cs="Times New Roman"/>
          <w:b/>
          <w:sz w:val="24"/>
          <w:szCs w:val="24"/>
        </w:rPr>
        <w:t xml:space="preserve"> KAZANIM DEĞERLENDİRME RAPORUDUR</w:t>
      </w:r>
    </w:p>
    <w:p w:rsidR="00CD394B" w:rsidRPr="00CB0ED9" w:rsidRDefault="00CD394B" w:rsidP="00CD394B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394B" w:rsidRDefault="00CD394B" w:rsidP="00CD394B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D394B" w:rsidRPr="00584E4E" w:rsidRDefault="00CD394B" w:rsidP="00CD394B">
      <w:pPr>
        <w:pStyle w:val="AralkYok"/>
        <w:rPr>
          <w:rFonts w:ascii="Times New Roman" w:hAnsi="Times New Roman" w:cs="Times New Roman"/>
          <w:b/>
          <w:u w:val="single"/>
        </w:rPr>
      </w:pPr>
      <w:r w:rsidRPr="00584E4E">
        <w:rPr>
          <w:rFonts w:ascii="Times New Roman" w:hAnsi="Times New Roman" w:cs="Times New Roman"/>
          <w:b/>
          <w:u w:val="single"/>
        </w:rPr>
        <w:t>9. SINIF TARİH DERSİNDE VERİLEN KAZANIMLAR:</w:t>
      </w:r>
    </w:p>
    <w:p w:rsidR="00CD394B" w:rsidRPr="006F4C8F" w:rsidRDefault="00CD394B" w:rsidP="00CD394B">
      <w:pPr>
        <w:pStyle w:val="ListeParagraf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6F4C8F">
        <w:rPr>
          <w:sz w:val="24"/>
          <w:szCs w:val="24"/>
        </w:rPr>
        <w:t>İslam Medeniyetinin Doğuşu ünitesi işlenmiş olup;</w:t>
      </w:r>
    </w:p>
    <w:p w:rsidR="00CD394B" w:rsidRPr="006F4C8F" w:rsidRDefault="00CD394B" w:rsidP="00CD394B">
      <w:pPr>
        <w:pStyle w:val="ListeParagraf"/>
        <w:numPr>
          <w:ilvl w:val="0"/>
          <w:numId w:val="3"/>
        </w:numPr>
        <w:spacing w:line="240" w:lineRule="auto"/>
        <w:rPr>
          <w:sz w:val="24"/>
          <w:szCs w:val="24"/>
        </w:rPr>
      </w:pPr>
      <w:proofErr w:type="spellStart"/>
      <w:r w:rsidRPr="006F4C8F">
        <w:rPr>
          <w:sz w:val="24"/>
          <w:szCs w:val="24"/>
        </w:rPr>
        <w:t>Emevilerle</w:t>
      </w:r>
      <w:proofErr w:type="spellEnd"/>
      <w:r w:rsidRPr="006F4C8F">
        <w:rPr>
          <w:sz w:val="24"/>
          <w:szCs w:val="24"/>
        </w:rPr>
        <w:t xml:space="preserve"> birlikte İslam Devletinin yapısında meydana gelen değişimi analiz eder.</w:t>
      </w:r>
    </w:p>
    <w:p w:rsidR="00CD394B" w:rsidRPr="006F4C8F" w:rsidRDefault="00CD394B" w:rsidP="00CD394B">
      <w:pPr>
        <w:pStyle w:val="ListeParagraf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6F4C8F">
        <w:rPr>
          <w:sz w:val="24"/>
          <w:szCs w:val="24"/>
        </w:rPr>
        <w:t xml:space="preserve">Türklerin İslam </w:t>
      </w:r>
      <w:proofErr w:type="gramStart"/>
      <w:r w:rsidRPr="006F4C8F">
        <w:rPr>
          <w:sz w:val="24"/>
          <w:szCs w:val="24"/>
        </w:rPr>
        <w:t>Devletlerindeki  oynadıkları</w:t>
      </w:r>
      <w:proofErr w:type="gramEnd"/>
      <w:r w:rsidRPr="006F4C8F">
        <w:rPr>
          <w:sz w:val="24"/>
          <w:szCs w:val="24"/>
        </w:rPr>
        <w:t xml:space="preserve"> rolleri kavrar.</w:t>
      </w:r>
    </w:p>
    <w:p w:rsidR="00CD394B" w:rsidRPr="006F4C8F" w:rsidRDefault="00CD394B" w:rsidP="00CD394B">
      <w:pPr>
        <w:pStyle w:val="ListeParagraf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6F4C8F">
        <w:rPr>
          <w:sz w:val="24"/>
          <w:szCs w:val="24"/>
        </w:rPr>
        <w:t>İslam devletlerinin ilmi faaliyetlerini değerlendirir.</w:t>
      </w:r>
    </w:p>
    <w:p w:rsidR="00CD394B" w:rsidRPr="006F4C8F" w:rsidRDefault="00CD394B" w:rsidP="00CD394B">
      <w:pPr>
        <w:pStyle w:val="ListeParagraf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6F4C8F">
        <w:rPr>
          <w:sz w:val="24"/>
          <w:szCs w:val="24"/>
        </w:rPr>
        <w:t xml:space="preserve">Türklerin </w:t>
      </w:r>
      <w:proofErr w:type="spellStart"/>
      <w:r w:rsidRPr="006F4C8F">
        <w:rPr>
          <w:sz w:val="24"/>
          <w:szCs w:val="24"/>
        </w:rPr>
        <w:t>İslamiyeti</w:t>
      </w:r>
      <w:proofErr w:type="spellEnd"/>
      <w:r w:rsidRPr="006F4C8F">
        <w:rPr>
          <w:sz w:val="24"/>
          <w:szCs w:val="24"/>
        </w:rPr>
        <w:t xml:space="preserve"> kabulü </w:t>
      </w:r>
      <w:proofErr w:type="gramStart"/>
      <w:r w:rsidRPr="006F4C8F">
        <w:rPr>
          <w:sz w:val="24"/>
          <w:szCs w:val="24"/>
        </w:rPr>
        <w:t>ünitesi  işlenmiş</w:t>
      </w:r>
      <w:proofErr w:type="gramEnd"/>
      <w:r w:rsidRPr="006F4C8F">
        <w:rPr>
          <w:sz w:val="24"/>
          <w:szCs w:val="24"/>
        </w:rPr>
        <w:t xml:space="preserve"> ve  ilgili kazanımlar verilmiştir.</w:t>
      </w:r>
    </w:p>
    <w:p w:rsidR="00CD394B" w:rsidRPr="006F4C8F" w:rsidRDefault="00CD394B" w:rsidP="00CD394B">
      <w:pPr>
        <w:pStyle w:val="ListeParagraf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6F4C8F">
        <w:rPr>
          <w:sz w:val="24"/>
          <w:szCs w:val="24"/>
        </w:rPr>
        <w:t xml:space="preserve"> İlk Türk-İslam Devletleri ünitesi işlenmiş ilgili kazanımlar verilmiştir.</w:t>
      </w:r>
    </w:p>
    <w:p w:rsidR="00CD394B" w:rsidRPr="00584E4E" w:rsidRDefault="00CD394B" w:rsidP="00CD394B">
      <w:pPr>
        <w:pStyle w:val="AralkYok"/>
        <w:rPr>
          <w:rFonts w:ascii="Times New Roman" w:hAnsi="Times New Roman" w:cs="Times New Roman"/>
          <w:b/>
        </w:rPr>
      </w:pPr>
      <w:r w:rsidRPr="00584E4E">
        <w:rPr>
          <w:rFonts w:ascii="Times New Roman" w:hAnsi="Times New Roman" w:cs="Times New Roman"/>
          <w:b/>
        </w:rPr>
        <w:t xml:space="preserve">    DEĞERLENDİRME;</w:t>
      </w:r>
    </w:p>
    <w:p w:rsidR="00CD394B" w:rsidRPr="006F4C8F" w:rsidRDefault="00CD394B" w:rsidP="00CD394B">
      <w:pPr>
        <w:pStyle w:val="ListeParagraf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6F4C8F">
        <w:rPr>
          <w:sz w:val="24"/>
          <w:szCs w:val="24"/>
        </w:rPr>
        <w:t>II. Yazılı soruları yukarıdaki kazanımlar doğrultusunda hazırlanmıştır.</w:t>
      </w:r>
    </w:p>
    <w:p w:rsidR="00CD394B" w:rsidRPr="006F4C8F" w:rsidRDefault="00CD394B" w:rsidP="00CD394B">
      <w:pPr>
        <w:pStyle w:val="ListeParagraf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6F4C8F">
        <w:rPr>
          <w:sz w:val="24"/>
          <w:szCs w:val="24"/>
        </w:rPr>
        <w:t>Yukarıdaki kazanımların büyük ölçüde verildiği tespit edilmiştir.</w:t>
      </w:r>
    </w:p>
    <w:p w:rsidR="00CD394B" w:rsidRPr="006F4C8F" w:rsidRDefault="00CD394B" w:rsidP="00CD394B">
      <w:pPr>
        <w:pStyle w:val="ListeParagraf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6F4C8F">
        <w:rPr>
          <w:sz w:val="24"/>
          <w:szCs w:val="24"/>
        </w:rPr>
        <w:t xml:space="preserve">Bazı sınıflarda Hz. Ömer döneminde yapılan teşkilatlanma çalışmaları ile Hz. Muhammed ve Dört Halife Müslümanların Arap yarımadası çevresinde siyasi </w:t>
      </w:r>
      <w:proofErr w:type="gramStart"/>
      <w:r w:rsidRPr="006F4C8F">
        <w:rPr>
          <w:sz w:val="24"/>
          <w:szCs w:val="24"/>
        </w:rPr>
        <w:t>hakimiyetlerini</w:t>
      </w:r>
      <w:proofErr w:type="gramEnd"/>
      <w:r w:rsidRPr="006F4C8F">
        <w:rPr>
          <w:sz w:val="24"/>
          <w:szCs w:val="24"/>
        </w:rPr>
        <w:t xml:space="preserve"> kurmaya yönelik faaliyetlerle ilgili kazanımlarda öğrencilerde yetersizlik </w:t>
      </w:r>
      <w:proofErr w:type="spellStart"/>
      <w:r w:rsidRPr="006F4C8F">
        <w:rPr>
          <w:sz w:val="24"/>
          <w:szCs w:val="24"/>
        </w:rPr>
        <w:t>tesbit</w:t>
      </w:r>
      <w:proofErr w:type="spellEnd"/>
      <w:r w:rsidRPr="006F4C8F">
        <w:rPr>
          <w:sz w:val="24"/>
          <w:szCs w:val="24"/>
        </w:rPr>
        <w:t xml:space="preserve"> edilmiş ve konu tekrar edilmiştir.</w:t>
      </w:r>
    </w:p>
    <w:p w:rsidR="00CD394B" w:rsidRPr="006F4C8F" w:rsidRDefault="00CD394B" w:rsidP="00CD394B">
      <w:pPr>
        <w:pStyle w:val="ListeParagraf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6F4C8F">
        <w:rPr>
          <w:sz w:val="24"/>
          <w:szCs w:val="24"/>
        </w:rPr>
        <w:t xml:space="preserve">9.sınıflarda test çözmede yetersizlik </w:t>
      </w:r>
      <w:proofErr w:type="spellStart"/>
      <w:r w:rsidRPr="006F4C8F">
        <w:rPr>
          <w:sz w:val="24"/>
          <w:szCs w:val="24"/>
        </w:rPr>
        <w:t>tesbit</w:t>
      </w:r>
      <w:proofErr w:type="spellEnd"/>
      <w:r w:rsidRPr="006F4C8F">
        <w:rPr>
          <w:sz w:val="24"/>
          <w:szCs w:val="24"/>
        </w:rPr>
        <w:t xml:space="preserve"> edilmiş, </w:t>
      </w:r>
      <w:proofErr w:type="spellStart"/>
      <w:r w:rsidRPr="006F4C8F">
        <w:rPr>
          <w:sz w:val="24"/>
          <w:szCs w:val="24"/>
        </w:rPr>
        <w:t>Eba</w:t>
      </w:r>
      <w:proofErr w:type="spellEnd"/>
      <w:r w:rsidRPr="006F4C8F">
        <w:rPr>
          <w:sz w:val="24"/>
          <w:szCs w:val="24"/>
        </w:rPr>
        <w:t xml:space="preserve"> ve diğer kaynaklardan test çözdürülmüştür</w:t>
      </w:r>
    </w:p>
    <w:p w:rsidR="00CD394B" w:rsidRPr="006F4C8F" w:rsidRDefault="00CD394B" w:rsidP="00CD394B">
      <w:pPr>
        <w:pStyle w:val="ListeParagraf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6F4C8F">
        <w:rPr>
          <w:sz w:val="24"/>
          <w:szCs w:val="24"/>
        </w:rPr>
        <w:t>Sınav soruları sınıfta çözülerek, kazanımlar pekiştirilmiştir.</w:t>
      </w:r>
    </w:p>
    <w:p w:rsidR="00CD394B" w:rsidRPr="006F4C8F" w:rsidRDefault="00CD394B" w:rsidP="00CD394B">
      <w:pPr>
        <w:pStyle w:val="ListeParagraf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6F4C8F">
        <w:rPr>
          <w:sz w:val="24"/>
          <w:szCs w:val="24"/>
        </w:rPr>
        <w:t>Eksiklik görülen kazanımlarla ilgili geri dönüş yapılarak, bu kazanımlar tekrar verilecektir.</w:t>
      </w:r>
    </w:p>
    <w:p w:rsidR="00CD394B" w:rsidRPr="00E273AA" w:rsidRDefault="00CD394B" w:rsidP="00CD394B">
      <w:pPr>
        <w:pStyle w:val="AralkYok"/>
        <w:rPr>
          <w:szCs w:val="24"/>
        </w:rPr>
      </w:pPr>
    </w:p>
    <w:p w:rsidR="00CD394B" w:rsidRPr="00584E4E" w:rsidRDefault="00CD394B" w:rsidP="00CD394B">
      <w:pPr>
        <w:pStyle w:val="AralkYok"/>
        <w:rPr>
          <w:rFonts w:ascii="Times New Roman" w:hAnsi="Times New Roman" w:cs="Times New Roman"/>
          <w:b/>
          <w:u w:val="single"/>
        </w:rPr>
      </w:pPr>
      <w:r w:rsidRPr="00584E4E">
        <w:rPr>
          <w:rFonts w:ascii="Times New Roman" w:hAnsi="Times New Roman" w:cs="Times New Roman"/>
          <w:b/>
          <w:u w:val="single"/>
        </w:rPr>
        <w:t>10. SINIF TARİH DERSİNDE VERİLEN KAZANIMLAR:</w:t>
      </w:r>
    </w:p>
    <w:p w:rsidR="00CD394B" w:rsidRPr="006F4C8F" w:rsidRDefault="00CD394B" w:rsidP="00CD394B">
      <w:pPr>
        <w:pStyle w:val="AralkYok"/>
        <w:numPr>
          <w:ilvl w:val="0"/>
          <w:numId w:val="5"/>
        </w:numPr>
        <w:rPr>
          <w:sz w:val="24"/>
          <w:szCs w:val="24"/>
        </w:rPr>
      </w:pPr>
      <w:r w:rsidRPr="006F4C8F">
        <w:rPr>
          <w:sz w:val="24"/>
          <w:szCs w:val="24"/>
        </w:rPr>
        <w:t xml:space="preserve">İstanbul’un fethinin sebepleri sonuçları analiz eder.  </w:t>
      </w:r>
    </w:p>
    <w:p w:rsidR="00CD394B" w:rsidRPr="006F4C8F" w:rsidRDefault="00CD394B" w:rsidP="00CD394B">
      <w:pPr>
        <w:pStyle w:val="AralkYok"/>
        <w:numPr>
          <w:ilvl w:val="0"/>
          <w:numId w:val="5"/>
        </w:numPr>
        <w:rPr>
          <w:sz w:val="24"/>
          <w:szCs w:val="24"/>
        </w:rPr>
      </w:pPr>
      <w:r w:rsidRPr="006F4C8F">
        <w:rPr>
          <w:sz w:val="24"/>
          <w:szCs w:val="24"/>
        </w:rPr>
        <w:t>1520-1595 yılları arasındaki siyasi olayları kavrar</w:t>
      </w:r>
    </w:p>
    <w:p w:rsidR="00CD394B" w:rsidRPr="006F4C8F" w:rsidRDefault="00CD394B" w:rsidP="00CD394B">
      <w:pPr>
        <w:pStyle w:val="AralkYok"/>
        <w:numPr>
          <w:ilvl w:val="0"/>
          <w:numId w:val="5"/>
        </w:numPr>
        <w:rPr>
          <w:sz w:val="24"/>
          <w:szCs w:val="24"/>
        </w:rPr>
      </w:pPr>
      <w:r w:rsidRPr="006F4C8F">
        <w:rPr>
          <w:sz w:val="24"/>
          <w:szCs w:val="24"/>
        </w:rPr>
        <w:t>Kanuni Dönemi siyasi olaylarını kavrar.</w:t>
      </w:r>
    </w:p>
    <w:p w:rsidR="00CD394B" w:rsidRPr="006F4C8F" w:rsidRDefault="00CD394B" w:rsidP="00CD394B">
      <w:pPr>
        <w:pStyle w:val="AralkYok"/>
        <w:numPr>
          <w:ilvl w:val="0"/>
          <w:numId w:val="5"/>
        </w:numPr>
        <w:rPr>
          <w:sz w:val="24"/>
          <w:szCs w:val="24"/>
        </w:rPr>
      </w:pPr>
      <w:r w:rsidRPr="006F4C8F">
        <w:rPr>
          <w:sz w:val="24"/>
          <w:szCs w:val="24"/>
        </w:rPr>
        <w:t>Kanuni Dönemi siyasi sınırları bilir.</w:t>
      </w:r>
    </w:p>
    <w:p w:rsidR="00CD394B" w:rsidRPr="006F4C8F" w:rsidRDefault="00CD394B" w:rsidP="00CD394B">
      <w:pPr>
        <w:pStyle w:val="AralkYok"/>
        <w:numPr>
          <w:ilvl w:val="0"/>
          <w:numId w:val="5"/>
        </w:numPr>
        <w:rPr>
          <w:sz w:val="24"/>
          <w:szCs w:val="24"/>
        </w:rPr>
      </w:pPr>
      <w:r w:rsidRPr="006F4C8F">
        <w:rPr>
          <w:sz w:val="24"/>
          <w:szCs w:val="24"/>
        </w:rPr>
        <w:t>Osmanlının kara ve deniz politikalarını analiz eder.</w:t>
      </w:r>
    </w:p>
    <w:p w:rsidR="00CD394B" w:rsidRPr="006F4C8F" w:rsidRDefault="00CD394B" w:rsidP="00CD394B">
      <w:pPr>
        <w:pStyle w:val="AralkYok"/>
        <w:numPr>
          <w:ilvl w:val="0"/>
          <w:numId w:val="5"/>
        </w:numPr>
        <w:rPr>
          <w:sz w:val="24"/>
          <w:szCs w:val="24"/>
        </w:rPr>
      </w:pPr>
      <w:r w:rsidRPr="006F4C8F">
        <w:rPr>
          <w:sz w:val="24"/>
          <w:szCs w:val="24"/>
        </w:rPr>
        <w:t>Topkapı sarayı konusunu bilir</w:t>
      </w:r>
    </w:p>
    <w:p w:rsidR="00CD394B" w:rsidRDefault="00CD394B" w:rsidP="00CD394B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D394B" w:rsidRPr="00584E4E" w:rsidRDefault="00CD394B" w:rsidP="00CD394B">
      <w:pPr>
        <w:pStyle w:val="AralkYok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84E4E">
        <w:rPr>
          <w:rFonts w:ascii="Times New Roman" w:hAnsi="Times New Roman" w:cs="Times New Roman"/>
          <w:b/>
        </w:rPr>
        <w:t>DEĞERLENDİRME;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t>II. Yazılı soruları yukarıdaki kazanımlar doğrultusunda hazırlanmıştır.</w:t>
      </w:r>
    </w:p>
    <w:p w:rsidR="00CD394B" w:rsidRPr="00C409B4" w:rsidRDefault="00CD394B" w:rsidP="00CD394B">
      <w:pPr>
        <w:pStyle w:val="ListeParagraf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t>Yukarıdaki kazanımların büyük ölçüde verildiği tespit edilmiştir.</w:t>
      </w:r>
    </w:p>
    <w:p w:rsidR="00CD394B" w:rsidRPr="00C409B4" w:rsidRDefault="00CD394B" w:rsidP="00CD394B">
      <w:pPr>
        <w:pStyle w:val="ListeParagraf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“</w:t>
      </w:r>
      <w:r w:rsidRPr="00C409B4">
        <w:rPr>
          <w:sz w:val="24"/>
          <w:szCs w:val="24"/>
        </w:rPr>
        <w:t xml:space="preserve">Osmanlının kara ve deniz politikalarını </w:t>
      </w:r>
      <w:r>
        <w:rPr>
          <w:sz w:val="24"/>
          <w:szCs w:val="24"/>
        </w:rPr>
        <w:t xml:space="preserve">” ve “Hint Deniz seferleri” konusunda bazı şubelerde eksikler </w:t>
      </w:r>
      <w:proofErr w:type="spellStart"/>
      <w:r>
        <w:rPr>
          <w:sz w:val="24"/>
          <w:szCs w:val="24"/>
        </w:rPr>
        <w:t>tesbit</w:t>
      </w:r>
      <w:proofErr w:type="spellEnd"/>
      <w:r>
        <w:rPr>
          <w:sz w:val="24"/>
          <w:szCs w:val="24"/>
        </w:rPr>
        <w:t xml:space="preserve"> edilmiş, konu tekrarı yapılarak telafi edilmiştir.</w:t>
      </w:r>
    </w:p>
    <w:p w:rsidR="00CD394B" w:rsidRPr="00C409B4" w:rsidRDefault="00CD394B" w:rsidP="00CD394B">
      <w:pPr>
        <w:pStyle w:val="ListeParagraf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 w:rsidRPr="006F4C8F">
        <w:rPr>
          <w:sz w:val="24"/>
          <w:szCs w:val="24"/>
        </w:rPr>
        <w:t xml:space="preserve">.sınıflarda test çözmede yetersizlik </w:t>
      </w:r>
      <w:proofErr w:type="spellStart"/>
      <w:r w:rsidRPr="006F4C8F">
        <w:rPr>
          <w:sz w:val="24"/>
          <w:szCs w:val="24"/>
        </w:rPr>
        <w:t>tesbit</w:t>
      </w:r>
      <w:proofErr w:type="spellEnd"/>
      <w:r w:rsidRPr="006F4C8F">
        <w:rPr>
          <w:sz w:val="24"/>
          <w:szCs w:val="24"/>
        </w:rPr>
        <w:t xml:space="preserve"> edilmiş, </w:t>
      </w:r>
      <w:proofErr w:type="spellStart"/>
      <w:r w:rsidRPr="006F4C8F">
        <w:rPr>
          <w:sz w:val="24"/>
          <w:szCs w:val="24"/>
        </w:rPr>
        <w:t>Eba</w:t>
      </w:r>
      <w:proofErr w:type="spellEnd"/>
      <w:r w:rsidRPr="006F4C8F">
        <w:rPr>
          <w:sz w:val="24"/>
          <w:szCs w:val="24"/>
        </w:rPr>
        <w:t xml:space="preserve"> ve diğer kaynaklardan test çözdürülmüştür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t>Sınav soruları sınıfta çözülerek, kazanımlar pekiştirilmiştir.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t>Eksiklik görülen kazanımlarla ilgili geri dönüş yapılarak, bu kazanımlar tekrar verilmiştir.</w:t>
      </w:r>
    </w:p>
    <w:p w:rsidR="00CD394B" w:rsidRDefault="00CD394B" w:rsidP="00CD394B">
      <w:pPr>
        <w:pStyle w:val="ListeParagraf"/>
        <w:spacing w:line="240" w:lineRule="auto"/>
        <w:ind w:left="644"/>
      </w:pPr>
    </w:p>
    <w:p w:rsidR="00CD394B" w:rsidRPr="00584E4E" w:rsidRDefault="00CD394B" w:rsidP="00CD394B">
      <w:pPr>
        <w:pStyle w:val="AralkYok"/>
        <w:rPr>
          <w:rFonts w:ascii="Times New Roman" w:hAnsi="Times New Roman" w:cs="Times New Roman"/>
          <w:b/>
          <w:u w:val="single"/>
        </w:rPr>
      </w:pPr>
      <w:r w:rsidRPr="00584E4E">
        <w:rPr>
          <w:rFonts w:ascii="Times New Roman" w:hAnsi="Times New Roman" w:cs="Times New Roman"/>
          <w:b/>
          <w:u w:val="single"/>
        </w:rPr>
        <w:t>11. SINIF TARİH DERSİNDE VERİLEN KAZANIMLAR: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t xml:space="preserve">“Devrimler çağında değişen devlet toplum ilişkileri, sermaye ve emek, XIX ve </w:t>
      </w:r>
      <w:proofErr w:type="gramStart"/>
      <w:r>
        <w:t>XX.</w:t>
      </w:r>
      <w:proofErr w:type="spellStart"/>
      <w:r>
        <w:t>yy’da</w:t>
      </w:r>
      <w:proofErr w:type="spellEnd"/>
      <w:proofErr w:type="gramEnd"/>
      <w:r>
        <w:t xml:space="preserve">  gündelik hayat” üniteleri işlenmiştir.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t>Balkan Savaşlarının nedenlerini sonuçlarını bilir.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t xml:space="preserve">Fransız </w:t>
      </w:r>
      <w:proofErr w:type="spellStart"/>
      <w:r>
        <w:t>ihtilalinin</w:t>
      </w:r>
      <w:proofErr w:type="spellEnd"/>
      <w:r>
        <w:t xml:space="preserve"> Osmanlıya etkilerini kavrar.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t>Ulus devlet anlayışı bilir analiz yapar.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t>Endüstrileşme süreci ve sonuçlarını kavrar.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lastRenderedPageBreak/>
        <w:t>Tanzimat fermanı, Islahat fermanı, Meşrutiyet gibi önemli siyasi gelişmeleri kavrar, neden ve sonuçlarını analiz eder.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</w:p>
    <w:p w:rsidR="00CD394B" w:rsidRPr="00584E4E" w:rsidRDefault="00CD394B" w:rsidP="00CD394B">
      <w:pPr>
        <w:pStyle w:val="AralkYok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584E4E">
        <w:rPr>
          <w:rFonts w:ascii="Times New Roman" w:hAnsi="Times New Roman" w:cs="Times New Roman"/>
          <w:b/>
        </w:rPr>
        <w:t>DEĞERLENDİRME;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t>II. Yazılı soruları yukarıdaki kazanımlar doğrultusunda hazırlanmıştır.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t>Yukarıdaki kazanımların büyük ölçüde verildiği tespit edilmiştir.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t>Sınav soruları sınıfta çözülerek, kazanımlar pekiştirilmiştir.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t>Eksiklik görülen kazanımlarla ilgili geri dönüş yapılarak, bu kazanımlar tekrar verilmiştir.</w:t>
      </w:r>
    </w:p>
    <w:p w:rsidR="00CD394B" w:rsidRDefault="00CD394B" w:rsidP="00CD394B">
      <w:pPr>
        <w:pStyle w:val="ListeParagraf"/>
        <w:spacing w:line="240" w:lineRule="auto"/>
        <w:ind w:left="644"/>
      </w:pPr>
    </w:p>
    <w:p w:rsidR="00CD394B" w:rsidRDefault="00CD394B" w:rsidP="00CD394B">
      <w:pPr>
        <w:pStyle w:val="AralkYok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73AA">
        <w:rPr>
          <w:rFonts w:ascii="Times New Roman" w:hAnsi="Times New Roman" w:cs="Times New Roman"/>
          <w:b/>
          <w:sz w:val="24"/>
          <w:szCs w:val="24"/>
          <w:u w:val="single"/>
        </w:rPr>
        <w:t xml:space="preserve">11. SINIF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SEÇMELİ </w:t>
      </w:r>
      <w:r w:rsidRPr="00E273AA">
        <w:rPr>
          <w:rFonts w:ascii="Times New Roman" w:hAnsi="Times New Roman" w:cs="Times New Roman"/>
          <w:b/>
          <w:sz w:val="24"/>
          <w:szCs w:val="24"/>
          <w:u w:val="single"/>
        </w:rPr>
        <w:t>TARİH DERSİNDE VERİLEN KAZANIMLAR:</w:t>
      </w:r>
    </w:p>
    <w:p w:rsidR="00CD394B" w:rsidRDefault="00CD394B" w:rsidP="00CD394B">
      <w:pPr>
        <w:pStyle w:val="AralkYok"/>
        <w:numPr>
          <w:ilvl w:val="0"/>
          <w:numId w:val="6"/>
        </w:numPr>
      </w:pPr>
      <w:r>
        <w:t xml:space="preserve">“Türklerde Eğitim ve Bilim, Türklerde Sanat, Türklerde Spor”  </w:t>
      </w:r>
      <w:proofErr w:type="gramStart"/>
      <w:r>
        <w:t>üniteleri  işlenmiştir</w:t>
      </w:r>
      <w:proofErr w:type="gramEnd"/>
      <w:r>
        <w:t>.</w:t>
      </w:r>
    </w:p>
    <w:p w:rsidR="00CD394B" w:rsidRDefault="00CD394B" w:rsidP="00CD394B">
      <w:pPr>
        <w:pStyle w:val="AralkYok"/>
        <w:numPr>
          <w:ilvl w:val="0"/>
          <w:numId w:val="6"/>
        </w:numPr>
      </w:pPr>
      <w:r>
        <w:t>İlk Türk-İslam devletlerinde eğitim ve bilim arasındaki faaliyetleri açıklar.</w:t>
      </w:r>
    </w:p>
    <w:p w:rsidR="00CD394B" w:rsidRDefault="00CD394B" w:rsidP="00CD394B">
      <w:pPr>
        <w:pStyle w:val="AralkYok"/>
        <w:numPr>
          <w:ilvl w:val="0"/>
          <w:numId w:val="6"/>
        </w:numPr>
      </w:pPr>
      <w:r>
        <w:t>Tanzimat öncesi eğitim ve bilim konusunu kavrar.</w:t>
      </w:r>
    </w:p>
    <w:p w:rsidR="00CD394B" w:rsidRDefault="00CD394B" w:rsidP="00CD394B">
      <w:pPr>
        <w:pStyle w:val="AralkYok"/>
        <w:numPr>
          <w:ilvl w:val="0"/>
          <w:numId w:val="6"/>
        </w:numPr>
      </w:pPr>
      <w:r>
        <w:t>Tanzimat sonrası Osmanlı eğitim sistemini kavrar.</w:t>
      </w:r>
    </w:p>
    <w:p w:rsidR="00CD394B" w:rsidRDefault="00CD394B" w:rsidP="00CD394B">
      <w:pPr>
        <w:pStyle w:val="AralkYok"/>
        <w:numPr>
          <w:ilvl w:val="0"/>
          <w:numId w:val="6"/>
        </w:numPr>
      </w:pPr>
      <w:r>
        <w:t>Cumhuriyet dönemi eğitim ve bilim alanındaki gelişmeleri analiz eder</w:t>
      </w:r>
    </w:p>
    <w:p w:rsidR="00CD394B" w:rsidRDefault="00CD394B" w:rsidP="00CD394B">
      <w:pPr>
        <w:pStyle w:val="AralkYok"/>
        <w:numPr>
          <w:ilvl w:val="0"/>
          <w:numId w:val="6"/>
        </w:numPr>
      </w:pPr>
      <w:r>
        <w:t>İlk Türk İslam devletlerinde bilim ve sanat konusunu kavrar.</w:t>
      </w:r>
    </w:p>
    <w:p w:rsidR="00CD394B" w:rsidRDefault="00CD394B" w:rsidP="00CD394B">
      <w:pPr>
        <w:pStyle w:val="AralkYok"/>
        <w:numPr>
          <w:ilvl w:val="0"/>
          <w:numId w:val="6"/>
        </w:numPr>
      </w:pPr>
      <w:r>
        <w:t>Türklerde sanat anlayışının gelişimini kavrar</w:t>
      </w:r>
    </w:p>
    <w:p w:rsidR="00CD394B" w:rsidRDefault="00CD394B" w:rsidP="00CD394B">
      <w:pPr>
        <w:pStyle w:val="AralkYok"/>
        <w:numPr>
          <w:ilvl w:val="0"/>
          <w:numId w:val="6"/>
        </w:numPr>
      </w:pPr>
      <w:r>
        <w:t>Türklerde spor faaliyetleri ve günlük hayata etkilerini açıklar.</w:t>
      </w:r>
    </w:p>
    <w:p w:rsidR="00CD394B" w:rsidRDefault="00CD394B" w:rsidP="00CD394B">
      <w:pPr>
        <w:pStyle w:val="AralkYok"/>
        <w:ind w:left="720"/>
      </w:pPr>
    </w:p>
    <w:p w:rsidR="00CD394B" w:rsidRPr="00584E4E" w:rsidRDefault="00CD394B" w:rsidP="00CD394B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584E4E">
        <w:rPr>
          <w:rFonts w:ascii="Times New Roman" w:hAnsi="Times New Roman" w:cs="Times New Roman"/>
          <w:b/>
          <w:sz w:val="24"/>
          <w:szCs w:val="24"/>
        </w:rPr>
        <w:t>DEĞERLENDİRME;</w:t>
      </w:r>
    </w:p>
    <w:p w:rsidR="00CD394B" w:rsidRPr="00584E4E" w:rsidRDefault="00CD394B" w:rsidP="00CD394B">
      <w:pPr>
        <w:pStyle w:val="ListeParagraf"/>
        <w:numPr>
          <w:ilvl w:val="0"/>
          <w:numId w:val="4"/>
        </w:numPr>
        <w:spacing w:line="240" w:lineRule="auto"/>
      </w:pPr>
      <w:r w:rsidRPr="00584E4E">
        <w:t>I</w:t>
      </w:r>
      <w:r>
        <w:t>I</w:t>
      </w:r>
      <w:r w:rsidRPr="00584E4E">
        <w:t>. Yazılı soruları yukarıdaki kazanımlar doğrultusunda hazırlanmıştır.</w:t>
      </w:r>
    </w:p>
    <w:p w:rsidR="00CD394B" w:rsidRPr="00584E4E" w:rsidRDefault="00CD394B" w:rsidP="00CD394B">
      <w:pPr>
        <w:pStyle w:val="ListeParagraf"/>
        <w:numPr>
          <w:ilvl w:val="0"/>
          <w:numId w:val="4"/>
        </w:numPr>
        <w:spacing w:line="240" w:lineRule="auto"/>
      </w:pPr>
      <w:r w:rsidRPr="00584E4E">
        <w:t>Yukarıdaki kazanımların büyük ölçüde verildiği tespit edilmiştir.</w:t>
      </w:r>
    </w:p>
    <w:p w:rsidR="00CD394B" w:rsidRPr="00584E4E" w:rsidRDefault="00CD394B" w:rsidP="00CD394B">
      <w:pPr>
        <w:pStyle w:val="ListeParagraf"/>
        <w:numPr>
          <w:ilvl w:val="0"/>
          <w:numId w:val="4"/>
        </w:numPr>
        <w:spacing w:line="240" w:lineRule="auto"/>
      </w:pPr>
      <w:r w:rsidRPr="00584E4E">
        <w:t>Sınav soruları sınıfta çözülerek, kazanımlar pekiştirilmiştir.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t>Ders kitabı olması durumunda başarının daha da artacağı ön görülmektedir.</w:t>
      </w:r>
    </w:p>
    <w:p w:rsidR="00CD394B" w:rsidRPr="00584E4E" w:rsidRDefault="00CD394B" w:rsidP="00CD394B">
      <w:pPr>
        <w:pStyle w:val="AralkYok"/>
        <w:rPr>
          <w:rFonts w:ascii="Times New Roman" w:hAnsi="Times New Roman" w:cs="Times New Roman"/>
          <w:b/>
          <w:u w:val="single"/>
        </w:rPr>
      </w:pPr>
      <w:r w:rsidRPr="00584E4E">
        <w:rPr>
          <w:rFonts w:ascii="Times New Roman" w:hAnsi="Times New Roman" w:cs="Times New Roman"/>
          <w:b/>
          <w:u w:val="single"/>
        </w:rPr>
        <w:t>12. TC İNK. TAR. VE ATATÜRKÇÜLÜK DERSİNDE VERİLEN KAZANIMLAR:</w:t>
      </w:r>
    </w:p>
    <w:p w:rsidR="00CD394B" w:rsidRDefault="00CD394B" w:rsidP="00CD394B">
      <w:pPr>
        <w:pStyle w:val="AralkYok"/>
        <w:numPr>
          <w:ilvl w:val="0"/>
          <w:numId w:val="7"/>
        </w:numPr>
      </w:pPr>
      <w:r>
        <w:t xml:space="preserve">Atatürk ilke ve </w:t>
      </w:r>
      <w:proofErr w:type="gramStart"/>
      <w:r>
        <w:t>inkılaplarını</w:t>
      </w:r>
      <w:proofErr w:type="gramEnd"/>
      <w:r>
        <w:t xml:space="preserve"> oluşturan temel esasları Atatürkçü düşünce sistemi açısından analiz eder.</w:t>
      </w:r>
      <w:r w:rsidRPr="00E03398">
        <w:t xml:space="preserve"> </w:t>
      </w:r>
    </w:p>
    <w:p w:rsidR="00CD394B" w:rsidRDefault="00CD394B" w:rsidP="00CD394B">
      <w:pPr>
        <w:pStyle w:val="AralkYok"/>
        <w:numPr>
          <w:ilvl w:val="0"/>
          <w:numId w:val="7"/>
        </w:numPr>
      </w:pPr>
      <w:r>
        <w:t xml:space="preserve"> Atatürk Dönemi’nde Türkiye Cumhuriyeti’nin iç politikasındaki önemli gelişmeleri açıklar.</w:t>
      </w:r>
      <w:r w:rsidRPr="00E03398">
        <w:t xml:space="preserve"> </w:t>
      </w:r>
    </w:p>
    <w:p w:rsidR="00CD394B" w:rsidRDefault="00CD394B" w:rsidP="00CD394B">
      <w:pPr>
        <w:pStyle w:val="AralkYok"/>
        <w:numPr>
          <w:ilvl w:val="0"/>
          <w:numId w:val="7"/>
        </w:numPr>
      </w:pPr>
      <w:r>
        <w:t xml:space="preserve"> Atatürk Dönemi’nde (1923-1938) Türkiye Cumhuriyeti’nin dış politikasındaki başlıca gelişmeleri açıklar.</w:t>
      </w:r>
    </w:p>
    <w:p w:rsidR="00CD394B" w:rsidRDefault="00CD394B" w:rsidP="00CD394B">
      <w:pPr>
        <w:pStyle w:val="AralkYok"/>
        <w:numPr>
          <w:ilvl w:val="0"/>
          <w:numId w:val="7"/>
        </w:numPr>
      </w:pPr>
      <w:r>
        <w:t xml:space="preserve"> II. Dünya Savaşı’nın sebepleri, başlaması ve yayılmasıyla ilgili başlıca gelişmeleri kavrar.</w:t>
      </w:r>
      <w:r w:rsidRPr="00E03398">
        <w:t xml:space="preserve"> </w:t>
      </w:r>
    </w:p>
    <w:p w:rsidR="00CD394B" w:rsidRDefault="00CD394B" w:rsidP="00CD394B">
      <w:pPr>
        <w:pStyle w:val="AralkYok"/>
        <w:numPr>
          <w:ilvl w:val="0"/>
          <w:numId w:val="7"/>
        </w:numPr>
      </w:pPr>
      <w:r>
        <w:t xml:space="preserve"> 1945-1950 yılları arasında Türkiye’de meydana gelen siyasi, sosyal ve ekonomik gelişmeleri kavrar.</w:t>
      </w:r>
    </w:p>
    <w:p w:rsidR="00CD394B" w:rsidRDefault="00CD394B" w:rsidP="00CD394B">
      <w:pPr>
        <w:pStyle w:val="AralkYok"/>
        <w:numPr>
          <w:ilvl w:val="0"/>
          <w:numId w:val="7"/>
        </w:numPr>
      </w:pPr>
      <w:r>
        <w:t xml:space="preserve"> II. Dünya Savaşı sonrası dönemde uluslararası ilişkilerde ve Türk dış politikasında meydana gelen gelişmeleri </w:t>
      </w:r>
      <w:r w:rsidRPr="00E03398">
        <w:t xml:space="preserve"> </w:t>
      </w:r>
    </w:p>
    <w:p w:rsidR="00CD394B" w:rsidRDefault="00CD394B" w:rsidP="00CD394B">
      <w:pPr>
        <w:pStyle w:val="AralkYok"/>
        <w:numPr>
          <w:ilvl w:val="0"/>
          <w:numId w:val="7"/>
        </w:numPr>
      </w:pPr>
      <w:r>
        <w:t xml:space="preserve"> 1960’lardan itibaren Türk dış politikasını etkileyen önemli gelişmeleri kavrar.</w:t>
      </w:r>
      <w:r w:rsidRPr="00E03398">
        <w:t xml:space="preserve"> </w:t>
      </w:r>
    </w:p>
    <w:p w:rsidR="00CD394B" w:rsidRDefault="00CD394B" w:rsidP="00CD394B">
      <w:pPr>
        <w:pStyle w:val="AralkYok"/>
        <w:numPr>
          <w:ilvl w:val="0"/>
          <w:numId w:val="7"/>
        </w:numPr>
      </w:pPr>
      <w:r>
        <w:t xml:space="preserve"> 1960’lardan itibaren Türkiye’de meydana gelen siyasi, ekonomik ve </w:t>
      </w:r>
      <w:proofErr w:type="spellStart"/>
      <w:r>
        <w:t>sosyo</w:t>
      </w:r>
      <w:proofErr w:type="spellEnd"/>
      <w:r>
        <w:t>-kültürel gelişmeleri analiz eder.</w:t>
      </w:r>
      <w:r w:rsidRPr="00E03398">
        <w:t xml:space="preserve"> </w:t>
      </w:r>
    </w:p>
    <w:p w:rsidR="00CD394B" w:rsidRDefault="00CD394B" w:rsidP="00CD394B">
      <w:pPr>
        <w:pStyle w:val="AralkYok"/>
        <w:numPr>
          <w:ilvl w:val="0"/>
          <w:numId w:val="7"/>
        </w:numPr>
      </w:pPr>
      <w:r>
        <w:t xml:space="preserve"> 1990 sonrasında Türkiye’de meydana gelen ekonomik, siyasi, sosyal ve kültürel gelişmeleri kavrar.</w:t>
      </w:r>
    </w:p>
    <w:p w:rsidR="00CD394B" w:rsidRDefault="00CD394B" w:rsidP="00CD394B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CD394B" w:rsidRPr="00584E4E" w:rsidRDefault="00CD394B" w:rsidP="00CD394B">
      <w:pPr>
        <w:pStyle w:val="AralkYok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584E4E">
        <w:rPr>
          <w:rFonts w:ascii="Times New Roman" w:hAnsi="Times New Roman" w:cs="Times New Roman"/>
          <w:b/>
        </w:rPr>
        <w:t>DEĞERLENDİRME;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t>II. Yazılı soruları yukarıdaki kazanımlar doğrultusunda hazırlanmıştır.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t>Sınav sonucunda genel başarının %90 civarında olduğu tespit edilmiştir.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t>Yukarıdaki kazanımların büyük ölçüde verildiği tespit edilmiştir.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t>Sınav soruları sınıfta çözülerek, kazanımlar pekiştirilmiştir.</w:t>
      </w:r>
    </w:p>
    <w:p w:rsidR="00CD394B" w:rsidRDefault="00CD394B" w:rsidP="00CD394B">
      <w:pPr>
        <w:pStyle w:val="AralkYok"/>
        <w:rPr>
          <w:rFonts w:ascii="Times New Roman" w:hAnsi="Times New Roman" w:cs="Times New Roman"/>
          <w:b/>
          <w:u w:val="single"/>
        </w:rPr>
      </w:pPr>
    </w:p>
    <w:p w:rsidR="00CD394B" w:rsidRPr="00584E4E" w:rsidRDefault="00CD394B" w:rsidP="00CD394B">
      <w:pPr>
        <w:pStyle w:val="AralkYok"/>
        <w:rPr>
          <w:rFonts w:ascii="Times New Roman" w:hAnsi="Times New Roman" w:cs="Times New Roman"/>
          <w:b/>
          <w:u w:val="single"/>
        </w:rPr>
      </w:pPr>
      <w:r w:rsidRPr="00584E4E">
        <w:rPr>
          <w:rFonts w:ascii="Times New Roman" w:hAnsi="Times New Roman" w:cs="Times New Roman"/>
          <w:b/>
          <w:u w:val="single"/>
        </w:rPr>
        <w:t xml:space="preserve">12. </w:t>
      </w:r>
      <w:r>
        <w:rPr>
          <w:rFonts w:ascii="Times New Roman" w:hAnsi="Times New Roman" w:cs="Times New Roman"/>
          <w:b/>
          <w:u w:val="single"/>
        </w:rPr>
        <w:t>SEÇMELİ ÇAĞDAŞ TÜRK VE DÜNYA TARİHİ</w:t>
      </w:r>
      <w:r w:rsidRPr="00584E4E">
        <w:rPr>
          <w:rFonts w:ascii="Times New Roman" w:hAnsi="Times New Roman" w:cs="Times New Roman"/>
          <w:b/>
          <w:u w:val="single"/>
        </w:rPr>
        <w:t xml:space="preserve"> DERSİNDE VERİLEN KAZANIMLAR:</w:t>
      </w:r>
    </w:p>
    <w:p w:rsidR="00CD394B" w:rsidRPr="00E03398" w:rsidRDefault="00CD394B" w:rsidP="00CD394B">
      <w:pPr>
        <w:pStyle w:val="AralkYok"/>
        <w:numPr>
          <w:ilvl w:val="0"/>
          <w:numId w:val="8"/>
        </w:numPr>
        <w:rPr>
          <w:rFonts w:ascii="Times New Roman" w:hAnsi="Times New Roman" w:cs="Times New Roman"/>
          <w:b/>
        </w:rPr>
      </w:pPr>
      <w:r>
        <w:t xml:space="preserve"> Küresel güçlerin, enerji kaynakları üzerindeki rekabetinin Orta Doğu’daki siyasi gelişmelere etkilerini açıklar.</w:t>
      </w:r>
    </w:p>
    <w:p w:rsidR="00CD394B" w:rsidRPr="00E03398" w:rsidRDefault="00CD394B" w:rsidP="00CD394B">
      <w:pPr>
        <w:pStyle w:val="AralkYok"/>
        <w:numPr>
          <w:ilvl w:val="0"/>
          <w:numId w:val="8"/>
        </w:numPr>
        <w:rPr>
          <w:rFonts w:ascii="Times New Roman" w:hAnsi="Times New Roman" w:cs="Times New Roman"/>
          <w:b/>
        </w:rPr>
      </w:pPr>
      <w:r>
        <w:t xml:space="preserve"> Yumuşama Dönemi’nde dünyadaki ekonomik, sosyokültürel ve bilimsel gelişmeleri değerlendirir.</w:t>
      </w:r>
      <w:r w:rsidRPr="00E03398">
        <w:t xml:space="preserve"> </w:t>
      </w:r>
    </w:p>
    <w:p w:rsidR="00CD394B" w:rsidRPr="00E03398" w:rsidRDefault="00CD394B" w:rsidP="00CD394B">
      <w:pPr>
        <w:pStyle w:val="AralkYok"/>
        <w:numPr>
          <w:ilvl w:val="0"/>
          <w:numId w:val="8"/>
        </w:numPr>
        <w:rPr>
          <w:rFonts w:ascii="Times New Roman" w:hAnsi="Times New Roman" w:cs="Times New Roman"/>
          <w:b/>
        </w:rPr>
      </w:pPr>
      <w:r>
        <w:lastRenderedPageBreak/>
        <w:t xml:space="preserve"> Yumuşama Dönemi’nde Türkiye’de meydana gelen siyasi, ekonomik ve sosyokültürel gelişmeleri değerlendirir.</w:t>
      </w:r>
      <w:r w:rsidRPr="00E03398">
        <w:t xml:space="preserve"> </w:t>
      </w:r>
    </w:p>
    <w:p w:rsidR="00CD394B" w:rsidRPr="00E03398" w:rsidRDefault="00CD394B" w:rsidP="00CD394B">
      <w:pPr>
        <w:pStyle w:val="AralkYok"/>
        <w:numPr>
          <w:ilvl w:val="0"/>
          <w:numId w:val="8"/>
        </w:numPr>
        <w:rPr>
          <w:rFonts w:ascii="Times New Roman" w:hAnsi="Times New Roman" w:cs="Times New Roman"/>
          <w:b/>
        </w:rPr>
      </w:pPr>
      <w:r>
        <w:t xml:space="preserve"> SSCB’nin dağılması ile Türk Cumhuriyetleri’nin kuruluşunu ilişkilendirir.</w:t>
      </w:r>
      <w:r w:rsidRPr="00E03398">
        <w:t xml:space="preserve"> </w:t>
      </w:r>
    </w:p>
    <w:p w:rsidR="00CD394B" w:rsidRPr="00E03398" w:rsidRDefault="00CD394B" w:rsidP="00CD394B">
      <w:pPr>
        <w:pStyle w:val="AralkYok"/>
        <w:numPr>
          <w:ilvl w:val="0"/>
          <w:numId w:val="8"/>
        </w:numPr>
        <w:rPr>
          <w:rFonts w:ascii="Times New Roman" w:hAnsi="Times New Roman" w:cs="Times New Roman"/>
          <w:b/>
        </w:rPr>
      </w:pPr>
      <w:r>
        <w:t xml:space="preserve"> Küreselleşen dünyada Orta Doğu ve Afganistan’da meydana gelen siyasi gelişmeleri ve nedenlerini açıklar.</w:t>
      </w:r>
      <w:r w:rsidRPr="00E03398">
        <w:t xml:space="preserve"> </w:t>
      </w:r>
    </w:p>
    <w:p w:rsidR="00CD394B" w:rsidRPr="00E03398" w:rsidRDefault="00CD394B" w:rsidP="00CD394B">
      <w:pPr>
        <w:pStyle w:val="AralkYok"/>
        <w:numPr>
          <w:ilvl w:val="0"/>
          <w:numId w:val="8"/>
        </w:numPr>
        <w:rPr>
          <w:rFonts w:ascii="Times New Roman" w:hAnsi="Times New Roman" w:cs="Times New Roman"/>
          <w:b/>
        </w:rPr>
      </w:pPr>
      <w:r>
        <w:t xml:space="preserve"> 1990 sonrası Türk dış politikasındaki gelişmeleri açıklar.</w:t>
      </w:r>
      <w:r w:rsidRPr="00E03398">
        <w:t xml:space="preserve"> </w:t>
      </w:r>
    </w:p>
    <w:p w:rsidR="00CD394B" w:rsidRPr="00E03398" w:rsidRDefault="00CD394B" w:rsidP="00CD394B">
      <w:pPr>
        <w:pStyle w:val="AralkYok"/>
        <w:numPr>
          <w:ilvl w:val="0"/>
          <w:numId w:val="8"/>
        </w:numPr>
        <w:rPr>
          <w:rFonts w:ascii="Times New Roman" w:hAnsi="Times New Roman" w:cs="Times New Roman"/>
          <w:b/>
        </w:rPr>
      </w:pPr>
      <w:r>
        <w:t xml:space="preserve"> 1990 sonrası Türkiye’de meydana gelen siyasi, ekonomik, sosyokültürel ve bilimsel gelişmeleri açıklar.</w:t>
      </w:r>
    </w:p>
    <w:p w:rsidR="00CD394B" w:rsidRDefault="00CD394B" w:rsidP="00CD394B">
      <w:pPr>
        <w:pStyle w:val="AralkYok"/>
        <w:ind w:left="720"/>
        <w:rPr>
          <w:rFonts w:ascii="Times New Roman" w:hAnsi="Times New Roman" w:cs="Times New Roman"/>
          <w:b/>
        </w:rPr>
      </w:pPr>
    </w:p>
    <w:p w:rsidR="00CD394B" w:rsidRPr="00584E4E" w:rsidRDefault="00CD394B" w:rsidP="00CD394B">
      <w:pPr>
        <w:pStyle w:val="AralkYok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Pr="00584E4E">
        <w:rPr>
          <w:rFonts w:ascii="Times New Roman" w:hAnsi="Times New Roman" w:cs="Times New Roman"/>
          <w:b/>
        </w:rPr>
        <w:t>DEĞERLENDİRME;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t>II. Yazılı soruları yukarıdaki kazanımlar doğrultusunda hazırlanmıştır.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t>Sınav sonucunda genel başarının %90 civarında olduğu tespit edilmiştir.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t>Yukarıdaki kazanımların büyük ölçüde verildiği tespit edilmiştir.</w:t>
      </w:r>
    </w:p>
    <w:p w:rsidR="00CD394B" w:rsidRDefault="00CD394B" w:rsidP="00CD394B">
      <w:pPr>
        <w:pStyle w:val="ListeParagraf"/>
        <w:numPr>
          <w:ilvl w:val="0"/>
          <w:numId w:val="4"/>
        </w:numPr>
        <w:spacing w:line="240" w:lineRule="auto"/>
      </w:pPr>
      <w:r>
        <w:t>Sınav soruları sınıfta çözülerek, kazanımlar pekiştirilmiştir.</w:t>
      </w:r>
    </w:p>
    <w:p w:rsidR="00CD394B" w:rsidRDefault="00CD394B" w:rsidP="00CD394B">
      <w:pPr>
        <w:spacing w:line="240" w:lineRule="auto"/>
      </w:pPr>
    </w:p>
    <w:p w:rsidR="00CD394B" w:rsidRPr="0027198D" w:rsidRDefault="00CD394B" w:rsidP="00CD394B">
      <w:pPr>
        <w:pStyle w:val="AralkYok"/>
        <w:rPr>
          <w:rFonts w:ascii="Times New Roman" w:hAnsi="Times New Roman" w:cs="Times New Roman"/>
          <w:b/>
          <w:u w:val="single"/>
        </w:rPr>
      </w:pPr>
      <w:r w:rsidRPr="0027198D">
        <w:rPr>
          <w:rFonts w:ascii="Times New Roman" w:hAnsi="Times New Roman" w:cs="Times New Roman"/>
          <w:b/>
          <w:u w:val="single"/>
        </w:rPr>
        <w:t>KEYKUBAT AİHL TARİH ZÜMRESİ</w:t>
      </w:r>
    </w:p>
    <w:p w:rsidR="00CD394B" w:rsidRPr="0027198D" w:rsidRDefault="00CD394B" w:rsidP="00CD394B">
      <w:pPr>
        <w:pStyle w:val="AralkYok"/>
        <w:rPr>
          <w:rFonts w:ascii="Times New Roman" w:hAnsi="Times New Roman" w:cs="Times New Roman"/>
          <w:sz w:val="16"/>
          <w:szCs w:val="16"/>
        </w:rPr>
      </w:pPr>
    </w:p>
    <w:p w:rsidR="00CD394B" w:rsidRDefault="00CD394B" w:rsidP="00CD394B">
      <w:pPr>
        <w:pStyle w:val="AralkYok"/>
        <w:rPr>
          <w:rFonts w:ascii="Times New Roman" w:hAnsi="Times New Roman" w:cs="Times New Roman"/>
        </w:rPr>
      </w:pPr>
    </w:p>
    <w:p w:rsidR="00CD394B" w:rsidRPr="00CD394B" w:rsidRDefault="00CD394B" w:rsidP="00CD394B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MEVLÜT TEKİN   </w:t>
      </w:r>
      <w:r>
        <w:rPr>
          <w:rFonts w:ascii="Times New Roman" w:hAnsi="Times New Roman" w:cs="Times New Roman"/>
        </w:rPr>
        <w:tab/>
        <w:t xml:space="preserve"> </w:t>
      </w:r>
      <w:r w:rsidRPr="004B6EBD">
        <w:rPr>
          <w:rFonts w:ascii="Times New Roman" w:hAnsi="Times New Roman" w:cs="Times New Roman"/>
        </w:rPr>
        <w:t>EMEL SARGIN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  <w:r>
        <w:t>HALİME COŞKUN</w:t>
      </w:r>
    </w:p>
    <w:p w:rsidR="00CD394B" w:rsidRDefault="00CD394B" w:rsidP="00CD394B">
      <w:pPr>
        <w:pStyle w:val="AralkYok"/>
      </w:pPr>
    </w:p>
    <w:p w:rsidR="00CD394B" w:rsidRDefault="00CD394B" w:rsidP="00CD394B">
      <w:pPr>
        <w:pStyle w:val="AralkYok"/>
      </w:pPr>
      <w:r>
        <w:t xml:space="preserve">SAİM ÜNLÜ     </w:t>
      </w:r>
      <w:r>
        <w:tab/>
      </w:r>
      <w:r>
        <w:tab/>
        <w:t xml:space="preserve">   TEVFİK RIZA KARAN</w:t>
      </w:r>
      <w:r>
        <w:tab/>
      </w:r>
      <w:r>
        <w:tab/>
        <w:t xml:space="preserve"> TUGAY YILDIZ</w:t>
      </w:r>
    </w:p>
    <w:p w:rsidR="00CD394B" w:rsidRDefault="00CD394B" w:rsidP="00CD394B">
      <w:pPr>
        <w:pStyle w:val="AralkYok"/>
      </w:pPr>
    </w:p>
    <w:p w:rsidR="00CD394B" w:rsidRDefault="00CD394B" w:rsidP="00CD394B">
      <w:pPr>
        <w:pStyle w:val="AralkYok"/>
      </w:pPr>
    </w:p>
    <w:p w:rsidR="00E51B27" w:rsidRDefault="00CD394B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>
            <wp:extent cx="5829300" cy="52768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94B" w:rsidRDefault="00CD394B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394B" w:rsidRDefault="00CD394B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lastRenderedPageBreak/>
        <w:drawing>
          <wp:inline distT="0" distB="0" distL="0" distR="0">
            <wp:extent cx="6019800" cy="925830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94B" w:rsidRDefault="00CD394B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394B" w:rsidRDefault="00CD394B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lastRenderedPageBreak/>
        <w:drawing>
          <wp:inline distT="0" distB="0" distL="0" distR="0">
            <wp:extent cx="5956627" cy="8334375"/>
            <wp:effectExtent l="19050" t="0" r="6023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27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94B" w:rsidRDefault="00CD394B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394B" w:rsidRDefault="00CD394B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lastRenderedPageBreak/>
        <w:drawing>
          <wp:inline distT="0" distB="0" distL="0" distR="0">
            <wp:extent cx="6057900" cy="936307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94B" w:rsidRDefault="00CD394B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lastRenderedPageBreak/>
        <w:drawing>
          <wp:inline distT="0" distB="0" distL="0" distR="0">
            <wp:extent cx="6019800" cy="960120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94B" w:rsidRDefault="00CD394B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lastRenderedPageBreak/>
        <w:drawing>
          <wp:inline distT="0" distB="0" distL="0" distR="0">
            <wp:extent cx="6142032" cy="9667875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032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94B" w:rsidRDefault="00CD394B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lastRenderedPageBreak/>
        <w:drawing>
          <wp:inline distT="0" distB="0" distL="0" distR="0">
            <wp:extent cx="6124575" cy="9582150"/>
            <wp:effectExtent l="1905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779" cy="958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94B" w:rsidRDefault="00CD394B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lastRenderedPageBreak/>
        <w:drawing>
          <wp:inline distT="0" distB="0" distL="0" distR="0">
            <wp:extent cx="5571499" cy="9258300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925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94B" w:rsidRDefault="00CD394B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lastRenderedPageBreak/>
        <w:drawing>
          <wp:inline distT="0" distB="0" distL="0" distR="0">
            <wp:extent cx="6143625" cy="9553575"/>
            <wp:effectExtent l="1905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94B" w:rsidRDefault="00CD394B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lastRenderedPageBreak/>
        <w:drawing>
          <wp:inline distT="0" distB="0" distL="0" distR="0">
            <wp:extent cx="6166443" cy="9458325"/>
            <wp:effectExtent l="19050" t="0" r="5757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40" cy="946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94B" w:rsidRDefault="00CD394B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lastRenderedPageBreak/>
        <w:drawing>
          <wp:inline distT="0" distB="0" distL="0" distR="0">
            <wp:extent cx="5959406" cy="6496050"/>
            <wp:effectExtent l="19050" t="0" r="3244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06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94B" w:rsidRDefault="00B5526A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lastRenderedPageBreak/>
        <w:drawing>
          <wp:inline distT="0" distB="0" distL="0" distR="0">
            <wp:extent cx="6000750" cy="9686925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6A" w:rsidRDefault="00B5526A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lastRenderedPageBreak/>
        <w:drawing>
          <wp:inline distT="0" distB="0" distL="0" distR="0">
            <wp:extent cx="6029325" cy="9696450"/>
            <wp:effectExtent l="19050" t="0" r="952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6A" w:rsidRDefault="00B5526A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lastRenderedPageBreak/>
        <w:drawing>
          <wp:inline distT="0" distB="0" distL="0" distR="0">
            <wp:extent cx="6210300" cy="9744075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6A" w:rsidRPr="00304239" w:rsidRDefault="00B5526A" w:rsidP="0030423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lastRenderedPageBreak/>
        <w:drawing>
          <wp:inline distT="0" distB="0" distL="0" distR="0">
            <wp:extent cx="6105525" cy="6448425"/>
            <wp:effectExtent l="19050" t="0" r="9525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26A" w:rsidRPr="00304239" w:rsidSect="00F57099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B6AEF"/>
    <w:multiLevelType w:val="hybridMultilevel"/>
    <w:tmpl w:val="4A12003E"/>
    <w:lvl w:ilvl="0" w:tplc="041F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">
    <w:nsid w:val="19E6374F"/>
    <w:multiLevelType w:val="hybridMultilevel"/>
    <w:tmpl w:val="100C1652"/>
    <w:lvl w:ilvl="0" w:tplc="91AA8B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121DD5"/>
    <w:multiLevelType w:val="hybridMultilevel"/>
    <w:tmpl w:val="4060050A"/>
    <w:lvl w:ilvl="0" w:tplc="91AA8B0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2AB23710"/>
    <w:multiLevelType w:val="hybridMultilevel"/>
    <w:tmpl w:val="BDF27490"/>
    <w:lvl w:ilvl="0" w:tplc="91AA8B0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30DB114E"/>
    <w:multiLevelType w:val="hybridMultilevel"/>
    <w:tmpl w:val="0C243FB4"/>
    <w:lvl w:ilvl="0" w:tplc="91AA8B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2525CB"/>
    <w:multiLevelType w:val="hybridMultilevel"/>
    <w:tmpl w:val="127C7954"/>
    <w:lvl w:ilvl="0" w:tplc="91AA8B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7274F1"/>
    <w:multiLevelType w:val="hybridMultilevel"/>
    <w:tmpl w:val="6F3A6704"/>
    <w:lvl w:ilvl="0" w:tplc="041F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59956F3A"/>
    <w:multiLevelType w:val="hybridMultilevel"/>
    <w:tmpl w:val="C3AC0E7E"/>
    <w:lvl w:ilvl="0" w:tplc="91AA8B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67C40"/>
    <w:rsid w:val="001D1FF1"/>
    <w:rsid w:val="002B7FC7"/>
    <w:rsid w:val="00304239"/>
    <w:rsid w:val="00323424"/>
    <w:rsid w:val="0041631A"/>
    <w:rsid w:val="00713D4F"/>
    <w:rsid w:val="008E454A"/>
    <w:rsid w:val="00934D22"/>
    <w:rsid w:val="00A05355"/>
    <w:rsid w:val="00B20DCA"/>
    <w:rsid w:val="00B5526A"/>
    <w:rsid w:val="00B67BA8"/>
    <w:rsid w:val="00CD394B"/>
    <w:rsid w:val="00E51B27"/>
    <w:rsid w:val="00E67C40"/>
    <w:rsid w:val="00E93A18"/>
    <w:rsid w:val="00F57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A1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67C40"/>
    <w:pPr>
      <w:ind w:left="720"/>
      <w:contextualSpacing/>
    </w:pPr>
  </w:style>
  <w:style w:type="paragraph" w:styleId="AralkYok">
    <w:name w:val="No Spacing"/>
    <w:uiPriority w:val="1"/>
    <w:qFormat/>
    <w:rsid w:val="00CD394B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D3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39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1255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Fizikciyiz Bilisim Hizmetleri</Company>
  <LinksUpToDate>false</LinksUpToDate>
  <CharactersWithSpaces>8396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fizikciyiz.com</dc:creator>
  <dc:description>fizikciyiz.com;</dc:description>
  <cp:lastModifiedBy>KEYKUBAT</cp:lastModifiedBy>
  <cp:revision>2</cp:revision>
  <dcterms:created xsi:type="dcterms:W3CDTF">2019-06-01T06:21:00Z</dcterms:created>
  <dcterms:modified xsi:type="dcterms:W3CDTF">2019-06-01T06:21:00Z</dcterms:modified>
</cp:coreProperties>
</file>